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I.A.3 Verduurzaming openbare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6-juli/13:00/Moties-en-amendementen-kadernota-1/I-A-3-Verduurzaming-openbare-ge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IV.A.2 Reductie van Primaire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212,78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Moties-en-amendementen-kadernota-1/IV-A-2-Reductie-van-Primaire-grondstoff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IV.A.1 Vestigingsklimaat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121,14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Moties-en-amendementen-kadernota-1/IV-A-1-Vestigingsklim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I.A.1 Voorzieningen in alle wijken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://gemeenteraad.weert.nl/Vergaderingen/Raadsbijeenkomst/2023/06-juli/13:01/Moties-en-amendementen-kadernota-1/I-A-1-Voorzieningen-in-alle-wij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Beej Bertje-lange termijn oplossing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470,72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7-juni/19:30/Oplossing-situatie-Bee-j-Bertje/Amendement-Beej-Bertje-lange-termijn-oplo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opheffen oversteek Hushoverweg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7-juni/19:30/Rioolvervanging-Hushoverweg-1/amendement-opheffen-oversteek-Hushover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DUS Weert rioolvervanging Hushoven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7-juni/19:30/Rioolvervanging-Hushoverweg-1/amendement-DUS-Weert-rioolvervanging-Husho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Beej Bertje indexering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539,75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7-juni/19:31/Oplossing-situatie-Bee-j-Bertje/Amendement-Beej-Bertje-index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0" meta:character-count="655" meta:non-whitespace-character-count="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