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Vervolg Maatschappelijke voorzieningenstructuur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8-mei/19:30/Vervolg-herijking-maatschappelijke-voorzieningenstructuur/Amendement-Vervolg-Maatschappelijke-voorzieningenstruc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toekomst voetbalaccommodaties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8-mei/19:30/Toekomst-voetbalaccommodaties-Weert/Amendement-toekomst-voetbalaccommod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66" meta:non-whitespace-character-count="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