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2004-06-10   (incl. voortzettingen op 14-06-2004, 21-06-2004 en 23-06-2004)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4-06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