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voortzetting Raadsvergadering d.d. 14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673,50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0-april/19:31/Vaststellen-van-de-besluitenlijst-van-de-raadsvergadering-van-13-maart-2024/CONCEPT-Besluitenlijst-voortzetting-Raadsvergadering-d-d-14-maart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Besluitenlijst Raadsvergadering d.d. 13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0-april/19:31/Vaststellen-van-de-besluitenlijst-van-de-raadsvergadering-van-13-maart-2024/CONCEPT-Besluitenlijst-Raadsvergadering-d-d-13-maart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25" meta:non-whitespace-character-count="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