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advieslijst gezamenlijke vergadering commissies S&amp;amp;B en R&amp;amp;E dd 24 juni 2025 GO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250,69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0-september/19:31/Vaststellen-van-de-advieslijst-van-de-openbare-vergadering-van-de-raadscommissie-Ruimte-Economie-d-d-11-juni-met-uitloop-12-juni-2025-en-advieslijst-van-de-gezamenlijke-vergadering-raadscommissies-S-B-en-R-E-d-d-24-06-2025/CONCEPT-advieslijst-gezamenlijke-vergadering-commissies-S-B-en-R-E-dd-24-juni-2025-G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advieslijst commissie R&amp;amp;E dd 11 juni 2025 (uitloop 12 juni 2025) GO SAMENGEVOEGD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10-september/19:31/Vaststellen-van-de-advieslijst-van-de-openbare-vergadering-van-de-raadscommissie-Ruimte-Economie-d-d-11-juni-met-uitloop-12-juni-2025-en-advieslijst-van-de-gezamenlijke-vergadering-raadscommissies-S-B-en-R-E-d-d-24-06-2025/CONCEPT-advieslijst-commissie-R-E-dd-11-juni-2025-uitloop-12-juni-2025-GO-SAMENGEVOEG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concept-besluitenlijst raad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9-augustus/19:31/Vaststellen-van-de-besluitenlijst-van-de-raadsvergadering-van-3-juli-2025-1/concept-besluitenlijst-raad-03-07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9" meta:character-count="453" meta:non-whitespace-character-count="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