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22:07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 toezegging BV-IW 824 politiehondenvereniging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26-01-2017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43,72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Antwoord-toezegging-BV-IW-824-politiehondenverenig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Provinciaal Platform Minderheden - Politiek debat tussen Limburgse kandidaten 2e Kamer in Venlo 
              <text:s/>
              - 5 februari 2017
              <text:span text:style-name="T2"/>
            </text:p>
            <text:p text:style-name="P3"/>
          </table:table-cell>
          <table:table-cell table:style-name="Table3.A2" office:value-type="string">
            <text:p text:style-name="P4">26-01-2017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65,62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Provinciaal-Platform-Minderheden-Politiek-debat-tussen-Limburgse-kandidaten-2e-Kamer-in-Venlo-5-februari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Oproep VNG - Stem op de Voor de Jeugd Dag voor de Gouden Giraffe Publieksprijs
              <text:span text:style-name="T2"/>
            </text:p>
            <text:p text:style-name="P3"/>
          </table:table-cell>
          <table:table-cell table:style-name="Table3.A2" office:value-type="string">
            <text:p text:style-name="P4">26-01-2017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137,81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Oproep-VNG-Stem-op-de-Voor-de-Jeugd-Dag-voor-de-Gouden-Giraffe-Publieksprij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Nieuwsbrief Keyport 2020 Keynotes 102
              <text:span text:style-name="T2"/>
            </text:p>
            <text:p text:style-name="P3"/>
          </table:table-cell>
          <table:table-cell table:style-name="Table3.A2" office:value-type="string">
            <text:p text:style-name="P4">26-01-2017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756,46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Keyport-2020-Keynotes-10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rapport aanstellingswijze burgemeesters
              <text:span text:style-name="T2"/>
            </text:p>
            <text:p text:style-name="P3"/>
          </table:table-cell>
          <table:table-cell table:style-name="Table3.A2" office:value-type="string">
            <text:p text:style-name="P4">25-01-2017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rapport-aanstellingswijze-burgemeeste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democratie-dichterbij-lokaal-kiezersonderzoek-2016
              <text:span text:style-name="T2"/>
            </text:p>
            <text:p text:style-name="P3"/>
          </table:table-cell>
          <table:table-cell table:style-name="Table3.A2" office:value-type="string">
            <text:p text:style-name="P4">24-01-2017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democratie-dichterbij-lokaal-kiezersonderzoek-201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Gemeentelijke Monitor Sociaal Domein Weert - met rapport en dashboard - 23 januari 2017
              <text:span text:style-name="T2"/>
            </text:p>
            <text:p text:style-name="P3"/>
          </table:table-cell>
          <table:table-cell table:style-name="Table3.A2" office:value-type="string">
            <text:p text:style-name="P4">23-01-2017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Gemeentelijke-Monitor-Sociaal-Domein-Weert-met-rapport-en-dashboard-23-januari-20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kennisgeving benoeming H. Stribos
              <text:span text:style-name="T2"/>
            </text:p>
            <text:p text:style-name="P3"/>
          </table:table-cell>
          <table:table-cell table:style-name="Table3.A2" office:value-type="string">
            <text:p text:style-name="P4">20-01-2017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78,35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kennisgeving-benoeming-H-Stribo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Antwoord vraag commissie BV-IW kostenoverzicht budget burgerinitiatieven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19-01-2017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57,14 KB
            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Antwoord-vraag-commissie-BV-IW-kostenoverzicht-budget-burgerinitiatiev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VERSLAG GEMEENTELIJK OVERLEG AZC 
              <text:s/>
              21 november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18-01-2017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158,83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VERSLAG-GEMEENTELIJK-OVERLEG-AZC-21-november-201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fractie DUS Weert over museumvisie
              <text:span text:style-name="T2"/>
            </text:p>
            <text:p text:style-name="P3"/>
          </table:table-cell>
          <table:table-cell table:style-name="Table3.A2" office:value-type="string">
            <text:p text:style-name="P4">18-01-2017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26,60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vragen-fractie-DUS-Weert-over-museum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Bekendmaking ter inzage omgevingsvergunning Vetpeelweg
              <text:span text:style-name="T2"/>
            </text:p>
            <text:p text:style-name="P3"/>
          </table:table-cell>
          <table:table-cell table:style-name="Table3.A2" office:value-type="string">
            <text:p text:style-name="P4">13-01-2017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64,73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Bekendmaking-ter-inzage-omgevingsvergunning-Vetpeelwe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Bekendmaking ter inzage omgevingsvergunning Breugellaan 8
              <text:span text:style-name="T2"/>
            </text:p>
            <text:p text:style-name="P3"/>
          </table:table-cell>
          <table:table-cell table:style-name="Table3.A2" office:value-type="string">
            <text:p text:style-name="P4">13-01-2017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55,46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Bekendmaking-ter-inzage-omgevingsvergunning-Breugellaan-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infografic begroting 2017
              <text:span text:style-name="T2"/>
            </text:p>
            <text:p text:style-name="P3"/>
          </table:table-cell>
          <table:table-cell table:style-name="Table3.A2" office:value-type="string">
            <text:p text:style-name="P4">11-01-2017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314,81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infografic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Nieuwsbrief Keyport 2020 Keynotes 01 - 2017
              <text:span text:style-name="T2"/>
            </text:p>
            <text:p text:style-name="P3"/>
          </table:table-cell>
          <table:table-cell table:style-name="Table3.A2" office:value-type="string">
            <text:p text:style-name="P4">11-01-2017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408,68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Keyport-2020-Keynotes-01-201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Verdaging beantwoording artikel 40 RvO vragen sluiting GGZ kliniek Vincent van Gogh
              <text:span text:style-name="T2"/>
            </text:p>
            <text:p text:style-name="P3"/>
          </table:table-cell>
          <table:table-cell table:style-name="Table3.A2" office:value-type="string">
            <text:p text:style-name="P4">11-01-2017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56,09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Verdaging-beantwoording-artikel-40-RvO-vragen-sluiting-GGZ-kliniek-Vincent-van-Gogh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Antwoord toezegging BV-IW 551 dementievriendelijke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10-01-2017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119,63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Antwoord-toezegging-BV-IW-551-dementievriendelijke-geme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nakoming toezegging 546 cie ruimte brief college aan WPM over Code Oranje
              <text:span text:style-name="T2"/>
            </text:p>
            <text:p text:style-name="P3"/>
          </table:table-cell>
          <table:table-cell table:style-name="Table3.A2" office:value-type="string">
            <text:p text:style-name="P4">05-01-2017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85,14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brief-college-aan-WPM-over-Code-Oranj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Bevolkingsontwikkeling regio Midden-Limburg tm november 2016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04-01-2017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51,98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Bevolkingsontwikkeling-regio-Midden-Limburg-tm-november-201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portefeuilleverdeling college per januari 2017
              <text:span text:style-name="T2"/>
            </text:p>
            <text:p text:style-name="P3"/>
          </table:table-cell>
          <table:table-cell table:style-name="Table3.A2" office:value-type="string">
            <text:p text:style-name="P4">03-01-2017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154,42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portefeuilleverdeling-college-per-januari-2017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86" meta:character-count="1893" meta:non-whitespace-character-count="17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1092196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1092196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