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website gemeentemuseum live - om de ontwikkelingen rondom het museum te 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Tijdelijke-website-gemeentemuseum-live-om-de-ontwikkelingen-rondom-het-museum-te-vol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