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Kadernota 2025 met foto's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Kadernota-2025-met-foto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statement college Kanaalzone II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statement-college-Kanaalzone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heel Weert observeert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heel-Weert-observ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329 Samenwerking Midden-Limburg - Nieuwsbrief SML Juli – Speciale Regiodeal editie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329-Samenwerking-Midden-Limburg-Nieuwsbrief-SML-Juli-Speciale-Regiodeal-ed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39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