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zienswijze(n) ontwerp besluit CFS BV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Definitieve-zienswijze-n-ontwerp-besluit-CFS-BV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