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informatieavond WBM-gebouw 2 mei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Uitnodigingen/uitnodiging-bijeenkomst-2-mei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