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Uitnodigingen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Uitnodiging informatiesessie Afsprakenkader Enexis - de Staat; voor raadsleden van gemeentelijke aandeelhouder
              <text:span text:style-name="T2"/>
            </text:p>
            <text:p text:style-name="P3"/>
          </table:table-cell>
          <table:table-cell table:style-name="Table3.A2" office:value-type="string">
            <text:p text:style-name="P4">10-01-2023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780,03 KB</text:p>
          </table:table-cell>
          <table:table-cell table:style-name="Table3.A2" office:value-type="string">
            <text:p text:style-name="P22">
              <text:a xlink:type="simple" xlink:href="http://gemeenteraad.weert.nl/Documenten/Uitnodiging-informatiesessie-Afsprakenkader-Enexis-de-Staat-voor-raadsleden-van-gemeentelijke-aandeel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52" meta:non-whitespace-character-count="2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755036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755036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