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Pagina 35 (samenstelling van 5 pagina's) uit boombeheerplan gemeente Weert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brief 503 (Oproep realisatie fietsbrug Molenakker-Laarveld)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antwoorden op vragen over gemeentegarantie tbv WeertEnergie voor realisatie van zonnepark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13-Pagina-35-samenstelling-van-5-pagina-s-uit-boombeheerplan-gemeente-Weert-toezegging.pdf" TargetMode="External" /><Relationship Id="rId26" Type="http://schemas.openxmlformats.org/officeDocument/2006/relationships/hyperlink" Target="http://gemeenteraad.weert.nl/documenten/Opgevraagde-antwoordbrieven-1/Antwoordbrief-op-brief-503-Oproep-realisatie-fietsbrug-Molenakker-Laarveld.pdf" TargetMode="External" /><Relationship Id="rId27" Type="http://schemas.openxmlformats.org/officeDocument/2006/relationships/hyperlink" Target="http://gemeenteraad.weert.nl/documenten/Raadsinformatiebrieven/Raadsinformatiebrief-met-antwoorden-op-vragen-over-gemeentegarantie-tbv-WeertEnergie-voor-realisatie-van-zonnepark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