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aanvullende vragen Fractie DUS Weert over principeverzoek stadsboerderij Hushoven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201,60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aanvullende-vragen-Fractie-DUS-Weert-over-principeverzoek-stadsboerderij-Husho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vragen Fractie DUS Weert over arbeidsplaatsen initiatief stadsboerderij Hushoven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Fractie-DUS-Weert-over-arbeidsplaatsen-initiatief-stadsboerderij-Husho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Vraag Fractie Duijsters over onderzoek Hoogwaardige fietsroute Weert -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Fractie-Duijsters-over-onderzoek-Hoogwaardige-fietsroute-Weert-Nederwee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Vraag Fractie Duijsters over bijlagen bij Quickscan snelfietsroute Weert -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Fractie-Duijsters-over-bijlagen-bij-Quickscan-snelfietsroute-Weert-Nederwe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Fractie DUS Weert over Bestemmingsplan Doolhofstraat 45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239,65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Bestemmingsplan-Doolhofstraat-4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Aanvullende vraag Fractie Duijsters over dekking bijdrage Platform Vitale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822,77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anvullende-vraag-Fractie-Duijsters-over-dekking-bijdrage-Platform-Vitale-Veehouder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Fractie DUS Weert over arbeidsplaatsen initiatief stadsboerderij Hushoven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244,47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rbeidsplaatsen-initiatief-stadsboerderij-Hushov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 Antwoordbrief op aanvullende vragen fractie Duijsters over verordening nadeelcompensatie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Antwoordbrief-op-aanvullende-vragen-fractie-Duijsters-over-verordening-nadeelcompensatie-gemeente-Wee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Aanvullende vragen Fractie DUS Weert over principeverzoek stadsboerderij Hushoven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244,46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anvullende-vragen-Fractie-DUS-Weert-over-principeverzoek-stadsboerderij-Hushov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 Aanvullende vragen n.a.v. beantwoording vragen Fractie Duijsters over Verordening nadeelcompensatie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Aanvullende-vragen-n-a-v-beantwoording-vragen-Fractie-Duijsters-over-Verordening-nadeelcompensatie-gemeente-Wee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DUS Weert Centrum 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DUS-Weert-Centrum-Manageme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08 Vragen fractie DUS Weert over agendapunt 8 - principeverzoek stadsboerderij Hushoven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Vragen-fractie-DUS-Weert-over-agendapunt-8-principeverzoek-stadsboerderij-Hushov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 Antwoordbrief op rondvraag CDA over besteding bijdrage Energiefonds -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339,83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Antwoordbrief-op-rondvraag-CDA-over-besteding-bijdrage-Energiefonds-Transitievisie-Warm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 Beantwoording vragen Fractie Duijsters over Verordening nadeelcompensatie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547,41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Beantwoording-vragen-Fractie-Duijsters-over-Verordening-nadeelcompensatie-gemeente-Wee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Antwoordbrief op vragen Fractie Duijsters over omheining weide Dijkerpeelweg 14 te Weert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uijsters-over-omheining-weide-Dijkerpeelweg-14-te-Wee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09 Antwoordbrief op vragen Weert Lokaal over Hoogwaardige fietsverbinding Weert –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Antwoordbrief-op-vragen-Weert-Lokaal-over-Hoogwaardige-fietsverbinding-Weert-Nederweer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 Antwoordbrief op vragen DUS Weert over Hoogwaardige fietsverbinding Weert –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Antwoordbrief-op-vragen-DUS-Weert-over-Hoogwaardige-fietsverbinding-Weert-Nederwee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 Vragen Fractie Duijsters over Verordening nadeelcompensatie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440,85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Vragen-Fractie-Duijsters-over-Verordening-nadeelcompensatie-gemeente-Wee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07 Rondvraag DUS Weert over speeltuintjes in Tungelroy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DUS-Weert-over-speeltuintjes-in-Tungelroy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 Beantwoording van vragen VVD over Bomenplan fase 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Beantwoording-van-vragen-VVD-over-Bomenplan-fase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overzicht routes normaliseren jeugdzorg (toezegging commissie S&amp;amp;I-M&amp;amp;B 25-01-2022)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187,69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overzicht-routes-normaliseren-jeugdzorg-toezegging-commissie-S-I-M-B-25-01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07 Antwoordbrief op rondvraag DUS Weert over Lokale duurzame elektriciteit voor gemeentelijke aansluitingen - energiecontract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342,77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Antwoordbrief-op-rondvraag-DUS-Weert-over-Lokale-duurzame-elektriciteit-voor-gemeentelijke-aansluitingen-energiecontrac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07 Antwoordbrief op rondvraag DUS Weert over Bomen-actie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165,04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Antwoordbrief-op-rondvraag-DUS-Weert-over-Bomen-ac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07 Rondvraag CDA over besteding bijdrage Energiefonds -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574,54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CDA-over-besteding-bijdrage-Energiefonds-Transitievisie-Warm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07 Rondvraag DUS Weert over wijkgerichte aanpak riolering Moesel 1e fase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306,12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DUS-Weert-over-wijkgerichte-aanpak-riolering-Moesel-1e-fas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07 Rondvraag Fractie DUS Weert over Groenewoud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Fractie-DUS-Weert-over-Groenewou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Antwoordbrief kindvoorziening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kindvoorziening-Altweerterheid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Antwoordbrief op vragen van Fractie Duijsters over gebruikersschade evenemententerrein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van-Fractie-Duijsters-over-gebruikersschade-evenemententerrein-toezegg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09 Vragen Weert Lokaal over Hoogwaardige fietsverbinding Weert –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363,69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Vragen-Weert-Lokaal-over-Hoogwaardige-fietsverbinding-Weert-Nederwee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 Vragen VVD over Bomenplan fase 2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397,00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Vragen-VVD-over-Bomenplan-fase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08 Antwoordbrief op vragen Fractie DUS Weert over Stadsboerderij Hushoven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Antwoordbrief-op-vragen-Fractie-DUS-Weert-over-Stadsboerderij-Hushov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Vragen VVD agendapunt 11 S&amp;amp;I-M&amp;amp;B 25-01-2022 kindvoorziening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391,52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VVD-agendapunt-11-S-I-M-B-25-01-2022-kindvoorziening-Altweerterhei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toezegging commissie S&amp;amp;I-M&amp;amp;B 30-11 kadernota Risse Groep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toezegging-commissie-S-I-M-B-30-11-kadernota-Risse-Groep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Vragen voortgangsrapportage S&amp;amp;I 25-01-2022 PvdA jongerenparticipatie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voortgangsrapportage-S-I-25-01-2022-PvdA-jongerenparticipat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Vragen rondvraag S&amp;amp;I-M&amp;amp;B 25-01-2022 VVD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rondvraag-S-I-M-B-25-01-2022-VVD-schuldhulpverle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Antwoorden op vragen CDA wolf (toezegging S&amp;amp;I-M&amp;amp;B 30-11-2021)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CDA-wolf-toezegging-S-I-M-B-30-11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Antwoorden op gestelde vragen m.b.t. zwembad de IJzeren Man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gestelde-vragen-m-b-t-zwembad-de-IJzeren-Ma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09 Vragen DUS Weert over Hoogwaardige fietsverbinding Weert –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Vragen-DUS-Weert-over-Hoogwaardige-fietsverbinding-Weert-Nederweer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08 Vragen Fractie DUS Weert over Stadsboerderij Hushoven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Vragen-Fractie-DUS-Weert-over-Stadsboerderij-Hushov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19 Vragen CDA over Huisvesting arbeidsmigranten Kampershoek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375,47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9-Vragen-CDA-over-Huisvesting-arbeidsmigranten-Kampershoek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18 Vragen CDA over Aanvraag Natuurmonumenten project Roukes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344,71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8-Vragen-CDA-over-Aanvraag-Natuurmonumenten-project-Rouk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agendapunt 12 participatiebeleid S&amp;amp;I-M&amp;amp;B 25-01-2022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agendapunt-12-participatiebeleid-S-I-M-B-25-01-2022-DUS-Wee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Antwoorden bij raadsinformatie bijeenkomst participatiebeleid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bij-raadsinformatie-bijeenkomst-participatie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Antwoordbrief op vervolgvragen Fractie Duijsters over verwijderen waterplanten en maaien riet Molenakker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ervolgvragen-Fractie-Duijsters-over-verwijderen-waterplanten-en-maaien-riet-Molenakk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Vragen rondvraag S&amp;amp;I-M&amp;amp;B 25-01-2022 Weert Lokaal scholen Boshoven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rondvraag-S-I-M-B-25-01-2022-Weert-Lokaal-scholen-Boshov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07 Rondvraag DUS Weert over Bomen-actie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468,35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DUS-Weert-over-Bomen-act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07 Rondvraag DUS Weert over Lokale duurzame elektriciteit voor gemeentelijke aansluitingen - energiecontract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DUS-Weert-over-Lokale-duurzame-elektriciteit-voor-gemeentelijke-aansluitingen-energiecontrac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Vragen rondvraag S&amp;amp;I-M&amp;amp;B 25-01-2022 DUS Weert Ursulinengarage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rondvraag-S-I-M-B-25-01-2022-DUS-Weert-Ursulinengarag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rondvraag S&amp;amp;I-M&amp;amp;B 25-01-2022 DUS Weert Centrummanagement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rondvraag-S-I-M-B-25-01-2022-DUS-Weert-Centrummanagemen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Vraag Fractie Duijsters over kappen boom Franciscuslaan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Fractie-Duijsters-over-kappen-boom-Franciscuslaa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Aanvullende vraag op antwoordbrief op aanvullende vragen Fractie Duijsters over publicatie van stukken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627,13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anvullende-vraag-op-antwoordbrief-op-aanvullende-vragen-Fractie-Duijsters-over-publicatie-van-stukk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Vervolgvragen nav antwoordbrief op vragen Fractie Duijsters over maaien riet en verwijderen waterplanten Molenakker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548,94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ervolgvragen-nav-antwoordbrief-op-vragen-Fractie-Duijsters-over-maaien-riet-en-verwijderen-waterplanten-Molenakke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Vragen Fractie Duijsters over omheining langs Telheidestraat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355,39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ijsters-over-omheining-langs-Telheidestraa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Antwoordbrief op aanvullende vragen Fractie Duijsters over dekking bijdrage projecten Platform Vitale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302,22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aanvullende-vragen-Fractie-Duijsters-over-dekking-bijdrage-projecten-Platform-Vitale-Veehouderij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Antwoordbrief op vragen DUS Weert over RIB 16-12-2021 inz. onteigeningsrecht, voorkeursrecht, het kostenverhaal en fin. bijdrage.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07-01-2022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over-RIB-16-12-2021-inz-onteigeningsrecht-voorkeursrecht-het-kostenverhaal-en-fin-bijdrag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Antwoordbrief op aanvullende vragen Fractie Duijsters over publicatie van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06-01-2022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aanvullende-vragen-Fractie-Duijsters-over-publicatie-van-stukk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Aanvullende vraag Fractie Duijsters op antwoordbrief over dekking bijdrage Platform Vitale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06-01-2022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828,67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anvullende-vraag-Fractie-Duijsters-op-antwoordbrief-over-dekking-bijdrage-Platform-Vitale-Veehouderij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Antwoordbrief op vragen fractie Duijsters over verwijderen waterplanten en maaien riet in de Molenakker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06-01-2022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uijsters-over-verwijderen-waterplanten-en-maaien-riet-in-de-Molenakker-toezegg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Vervolgvragen nav antwoordbrief op vragen fractie Duijsters over publicatie van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528,59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ervolgvragen-nav-antwoordbrief-op-vragen-fractie-Duijsters-over-publicatie-van-stuk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Antwoordbrief op aanvullende vraag DUS Weert over financiering van de bomenactie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528,68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aanvullende-vraag-DUS-Weert-over-financiering-van-de-bomenactie-toezeggi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7" meta:paragraph-count="371" meta:word-count="957" meta:character-count="6787" meta:non-whitespace-character-count="6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