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2006-06-29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6-06-29-Verslag-commissie-Cultuurhistorie-20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2006-06-29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6-06-29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2006-06-29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29-06-2006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6-06-29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2006-06-01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01-06-2006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6-06-01-Verslag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2006-06-01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01-06-2006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6-06-01-Agenda-commissie-Cultuurhistor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8" meta:character-count="486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