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2007-01-11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1-11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2007-01-11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1-11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8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