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 07 - 1128
              <text:span text:style-name="T2"/>
            </text:p>
            <text:p text:style-name="P3"/>
          </table:table-cell>
          <table:table-cell table:style-name="Table3.A2" office:value-type="string">
            <text:p text:style-name="P4">28-08-2015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1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07 - 1127
              <text:span text:style-name="T2"/>
            </text:p>
            <text:p text:style-name="P3"/>
          </table:table-cell>
          <table:table-cell table:style-name="Table3.A2" office:value-type="string">
            <text:p text:style-name="P4">28-08-2015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232,67 KB</text:p>
          </table:table-cell>
          <table:table-cell table:style-name="Table3.A2" office:value-type="string">
            <text:p text:style-name="P22">
              <text:a xlink:type="simple" xlink:href="http://gemeenteraad.weert.nl/Documenten/ter-inzage-liggende-stukken-tils/TILS-07-112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2" meta:character-count="221" meta:non-whitespace-character-count="2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925023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925023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