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06 raadscyclus 2016-06-22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6-raadscyclus-2016-06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06 - 1226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06 - 1225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06 - 1224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06 - 1223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06 - 1222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06 - 1221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06 - 1220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2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2" meta:character-count="498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