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06 - 1521 - DJ-727123 over Subsidie 2018 Stichting Algemeen Maatschappelijk Werk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21-DJ-727123-over-Subsidie-2018-Stichting-Algemeen-Maatschappelijk-Werk-Midden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06 - 1520 - DJ-633523 over Evaluatie kermis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20-DJ-633523-over-Evaluatie-kermis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06 - 1519 - DJ-761563 over Evaluatie Samenwerking Midden-Limburg (SML)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19-DJ-761563-over-Evaluatie-Samenwerking-Midden-Limburg-SM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06 - 1518 - DJ-755542 over Uitvoeringsdocument Combinatiefuncties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959,69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518-DJ-755542-over-Uitvoeringsdocument-Combinatiefuncties-2019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TILS-lijst 05 raadscyclus 2019-07-03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5-raadscyclus-2019-07-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05 - 1517 - DJ-748400 over Ontwerp raadsbesluit Bestemmingsplan Gebleektesteeg 3 - Tungeler Dorpsstraat ong.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17-DJ-748400-over-Ontwerp-raadsbesluit-Bestemmingsplan-Gebleektesteeg-3-Tungeler-Dorpsstraat-o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05 - 1516 - DJ-743901 over Uitvoeringsplan Preventie- en Handhavingplan Drank- en Horecawet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16-DJ-743901-over-Uitvoeringsplan-Preventie-en-Handhavingplan-Drank-en-Horecawet-2019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05 - 1515 - DJ-716448 over Inzet van het beschikbare krediet voor verduurzaming gemeentelijke accommodaties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509,46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15-DJ-716448-over-Inzet-van-het-beschikbare-krediet-voor-verduurzaming-gemeentelijke-accommod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05 - 1514 - DJ-643329 over Handleiding Bijzondere wetten (regels voor het gebruik van de openbare ruimte)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14-DJ-643329-over-Handleiding-Bijzondere-wetten-regels-voor-het-gebruik-van-de-openbare-ruim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90" meta:character-count="1184" meta:non-whitespace-character-count="10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